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060"/>
        <w:gridCol w:w="1155"/>
        <w:gridCol w:w="3205"/>
        <w:gridCol w:w="640"/>
        <w:gridCol w:w="661"/>
        <w:gridCol w:w="2762"/>
      </w:tblGrid>
      <w:tr w:rsidR="00B3006A" w:rsidRPr="00B3006A" w:rsidTr="00B3006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MATHEMATICS EDUCATION CURRICULUM</w:t>
            </w:r>
          </w:p>
        </w:tc>
      </w:tr>
      <w:tr w:rsidR="00B3006A" w:rsidRPr="00B3006A" w:rsidTr="00B3006A">
        <w:trPr>
          <w:trHeight w:val="300"/>
        </w:trPr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Note: Numbers in square brackets ([...]) are counted elsewhere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NAME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MIN 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MAX 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Comments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BA MAJOR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198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Analytic Geometry and Calculus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Fulfills LSP Mathematics Mode, Overlap with Mathematics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263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Analytic Geometry and Calculus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Overlap with Mathematics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264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Analytic Geometry and Calculus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Overlap with Mathematics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365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Ordinary Differential Equations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Overlap with Mathematics</w:t>
            </w:r>
          </w:p>
        </w:tc>
      </w:tr>
      <w:tr w:rsidR="00B3006A" w:rsidRPr="00B3006A" w:rsidTr="00B3006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STAT 290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Overlap with Mathematics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145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Physics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195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Physics with Calculus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Overlap with Mathematics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196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Physics with Calculus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250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Modern Physics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251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Modern Physics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275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Vibrations and Waves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310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Intermediate Physics Laboratory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345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Junior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382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Mathematical Physics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388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Advanced Laboratory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445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Advanced Physics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12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Learning Plan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[15]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[15]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Fulfilled  with education and mathematics courses (e.g. ED 389 (3), ED 393 (4), ED 593 (3), MATH 363 (3), &amp; MATH 455 (3))</w:t>
            </w:r>
          </w:p>
        </w:tc>
      </w:tr>
      <w:tr w:rsidR="00B3006A" w:rsidRPr="00B3006A" w:rsidTr="00B3006A">
        <w:trPr>
          <w:trHeight w:val="9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Physics Elective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Must be PHYS 386 (Classical), PHYS 482 (E&amp;M), or PHYS 486 (Thermo)</w:t>
            </w:r>
          </w:p>
        </w:tc>
      </w:tr>
      <w:tr w:rsidR="00B3006A" w:rsidRPr="00B3006A" w:rsidTr="00B3006A">
        <w:trPr>
          <w:trHeight w:val="96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Physics Elective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Can be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fullfilled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 with advanced mathematics elective 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NAME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MIN 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MAX 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Comments</w:t>
            </w:r>
          </w:p>
        </w:tc>
      </w:tr>
      <w:tr w:rsidR="00B3006A" w:rsidRPr="00B3006A" w:rsidTr="00B3006A">
        <w:trPr>
          <w:trHeight w:val="1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</w:rPr>
              <w:t>MATHE- MATICS BA MAJOR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CS 170 or 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(A computer science course)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198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Analytic Geometry and Calculus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[5]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[5]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Fulfills LSP Mathematics Mode,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Overlasp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 with Physics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STAT 290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Fulfills LSP Statistics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Req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, Overlaps with Physics</w:t>
            </w:r>
          </w:p>
        </w:tc>
      </w:tr>
      <w:tr w:rsidR="00B3006A" w:rsidRPr="00B3006A" w:rsidTr="00B3006A">
        <w:trPr>
          <w:trHeight w:val="6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CHEM 130 or PHYS 195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Intro Chemistry or Physics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[5]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Fulfills LSP Physical Science Mode, Both required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101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Freshman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[1]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Waived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Foundations of Mathematics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263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Analytic Geometry and Calculus 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[5]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[5]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Overlaps with physics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264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Analytic Geometry and Calculus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Overlaps with physics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357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Linear Algebra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398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Junior Seminar in Mathematics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451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Algebraic Structures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461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Advanced Calculus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497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Capstone Seminar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6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363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College Geometry (Elective 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List A, Math education requirement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455 or 456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History of Math (Elective 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List B, Math education requirement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365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Ordinary Differential Equations (Elective 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Fulfills physics requirement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Physics Elective 1 (Elective 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Fulfills physics requirement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382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Mathematical Physics (Elective 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Fulfills physics requirement</w:t>
            </w:r>
          </w:p>
        </w:tc>
      </w:tr>
      <w:tr w:rsidR="00B3006A" w:rsidRPr="00B3006A" w:rsidTr="00B3006A">
        <w:trPr>
          <w:trHeight w:val="16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NAME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MIN 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MAX 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Comments</w:t>
            </w:r>
          </w:p>
        </w:tc>
      </w:tr>
      <w:tr w:rsidR="00B3006A" w:rsidRPr="00B3006A" w:rsidTr="00B3006A">
        <w:trPr>
          <w:trHeight w:val="9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EDUCA- TION COURSES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388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Early Field Experiences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389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Foundations of Education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393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Clinical Experiences in Education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394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Field Experience for ED 393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593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Psych. Foundations of Education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9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</w:rPr>
              <w:t>TRUMAN LSP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ENG 190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Writing as Critical Thinking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COMM 170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Public Speaking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186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Precalculus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Assumed satisfied pre-matriculation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STAT 290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Statistics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Fullfilled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 with physics and mathematics requirements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Personal Well-Being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Intercultural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Qualitative Mode Course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Qualitative Mode Course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Qualitative Mode Course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9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BIOL 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Introductory Biology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Quantitative Mode Course (Life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Sciemce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), Counts toward non-physics science ed.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req</w:t>
            </w:r>
            <w:proofErr w:type="spellEnd"/>
          </w:p>
        </w:tc>
      </w:tr>
      <w:tr w:rsidR="00B3006A" w:rsidRPr="00B3006A" w:rsidTr="00B3006A">
        <w:trPr>
          <w:trHeight w:val="1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CHEM 130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Chemical Principles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Quantitative Mode Course (Physical Science), Fulfills math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reqs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., Counts toward non-physics science ed.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Req</w:t>
            </w:r>
            <w:proofErr w:type="spellEnd"/>
          </w:p>
        </w:tc>
      </w:tr>
      <w:tr w:rsidR="00B3006A" w:rsidRPr="00B3006A" w:rsidTr="00B3006A">
        <w:trPr>
          <w:trHeight w:val="12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198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Analytic Geometry and Calculus 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[5]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[5]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Quantitative Mode Course (Mathematical), Fulfills physics and mathematics requirements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JINS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Foreign Language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BA Requirement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Truman Program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Missouri Statute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UNDERGRADUATE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CRS NAME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MIN 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MAX 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Comments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601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Measurement and Evaluation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(Su, F,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603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Learning Strat for Print Discourse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(Su, F,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605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Psych of the Exceptional Child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(Su, F,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STEM 608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Management of Instruction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(F)</w:t>
            </w:r>
          </w:p>
        </w:tc>
      </w:tr>
      <w:tr w:rsidR="00B3006A" w:rsidRPr="00B3006A" w:rsidTr="00B3006A">
        <w:trPr>
          <w:trHeight w:val="9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609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Must teach both physics and math (1/2 semester each), one year preferable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ED 632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Research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 xml:space="preserve">(F, 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NASC 501G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Philosophy of Science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Required for certification, (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502G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Topics in Math Ed: Technology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ONE OF: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518G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Advanced Topics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PHYS 580G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Quantum Mechanics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(F)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ONE OF: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564G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Advanced Linear Algebra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(F)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515G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Complex Variables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B3006A">
              <w:rPr>
                <w:rFonts w:ascii="Calibri" w:eastAsia="Times New Roman" w:hAnsi="Calibri" w:cs="Times New Roman"/>
                <w:color w:val="000000"/>
              </w:rPr>
              <w:t>Sp</w:t>
            </w:r>
            <w:proofErr w:type="spellEnd"/>
            <w:r w:rsidRPr="00B3006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 503G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Topics in Mathematics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(Su)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STAT 570G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Mathematical Probability and Stat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[3]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006A">
              <w:rPr>
                <w:rFonts w:ascii="Calibri" w:eastAsia="Times New Roman" w:hAnsi="Calibri" w:cs="Times New Roman"/>
                <w:color w:val="000000"/>
              </w:rPr>
              <w:t>(F)</w:t>
            </w:r>
          </w:p>
        </w:tc>
      </w:tr>
      <w:tr w:rsidR="00B3006A" w:rsidRPr="00B3006A" w:rsidTr="00B3006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006A" w:rsidRPr="00B3006A" w:rsidTr="00B3006A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GRADUATE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300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06A" w:rsidRPr="00B3006A" w:rsidRDefault="00B3006A" w:rsidP="00B30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5227F" w:rsidRDefault="0005227F"/>
    <w:sectPr w:rsidR="0005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6A"/>
    <w:rsid w:val="0005227F"/>
    <w:rsid w:val="00B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2016-02-03T20:53:00Z</dcterms:created>
  <dcterms:modified xsi:type="dcterms:W3CDTF">2016-02-03T20:55:00Z</dcterms:modified>
</cp:coreProperties>
</file>