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960"/>
        <w:gridCol w:w="1420"/>
        <w:gridCol w:w="3260"/>
        <w:gridCol w:w="602"/>
        <w:gridCol w:w="3200"/>
      </w:tblGrid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NOYCE CURRICULUM (Start with Calculus II)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E89" w:rsidRPr="00A32E89" w:rsidTr="00A32E8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i/>
                <w:iCs/>
                <w:color w:val="000000"/>
              </w:rPr>
              <w:t>COURSE NO.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i/>
                <w:iCs/>
                <w:color w:val="000000"/>
              </w:rPr>
              <w:t>COURSE NAME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i/>
                <w:iCs/>
                <w:color w:val="000000"/>
              </w:rPr>
              <w:t>MIN CH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COMMENTS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1 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INDV XXX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Truman Program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MATH 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Analytic Geometry and Calculus 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 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Physics Seminar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 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Physics with Calculus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ENG 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Writing as Critical Thinking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Personal Well-Being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1 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MATH 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Foundations of Mathematics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MATH 264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Analytic Geometry and Calculus 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 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Vibrations &amp; Waves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STAT 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Statistics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COMM 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Public Speaking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2 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MATH 357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Linear Algebra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 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Physics with Calculus 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ED 388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Early Field Experiences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ED 389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Foundations of Education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Writing Enhanced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Qualitative Mode Course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2 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MATH 365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Ordinary Differential Equations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 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Modern Physics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 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Intermediate Physics Laboratory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CHEM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Chemical Principles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Missouri Statute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Foreign Language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>3 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MATH 363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College Geometry (elective I)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 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Modern Physics 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 382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Mathematical Physics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ED 393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Clinical Experiences in Education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ED 394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Field Experiences with ED 393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Foreign Language 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3 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MATH 398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Junior Seminar in Mathematics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 388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Advanced Laboratory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Writing enhanced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 345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Junior Seminar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6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 482 or 486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Physics Elective I (E&amp;M or Thermo)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Qualitative Mode Course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JINS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Junior Interdisciplinary Seminar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Writing enhanced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Foreign Language 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4 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MATH 451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Algebraic Structures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6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MATH 455 or 456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History of Math (Elective 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May exchange with Advanced Calculus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MATH 497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Capstone Seminar in Mathematics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Physics Elective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BIOL 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Introductory Biology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Foreign Language IV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94529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885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4 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MATH 461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Advanced Calculus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May exchange with History of Mathematics (offered in even numbered springs and falls only)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 445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Physics Capstone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ED 593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Psychological Foundations of Education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Qualitative Mode Course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CS 170 or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(A computer science course)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Elective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7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Don't forget Intercultural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ED 601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Measurement and Evaluation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May exchange with ED 603 or MATH 503G</w:t>
            </w:r>
          </w:p>
        </w:tc>
      </w:tr>
      <w:tr w:rsidR="00A32E89" w:rsidRPr="00A32E89" w:rsidTr="00A32E89">
        <w:trPr>
          <w:trHeight w:val="6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ED 605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Psych of the Exceptional Child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May exchange with ED 603 or MATH 503G</w:t>
            </w:r>
          </w:p>
        </w:tc>
      </w:tr>
      <w:tr w:rsidR="00A32E89" w:rsidRPr="00A32E89" w:rsidTr="00A32E89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5 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STEM 608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Management of Instruction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6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PHYS 580G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Quantum Mechanics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May exchange with PHYS 518G, Advanced Topics (spring)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ED 603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Content Area Literacy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MATH 502G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Topic in Math Ed: Technology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5S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NASC 501G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Philosophy of Science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18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MATH 515G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Complex Variables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May exchange with MATH 564G, Advance Linear Algebra (fall); MATH 503G (summer), Topics in Mathematics (even summers); or STAT 570G, Mathematical Probability and Statistics (fall)</w:t>
            </w:r>
          </w:p>
        </w:tc>
      </w:tr>
      <w:tr w:rsidR="00A32E89" w:rsidRPr="00A32E89" w:rsidTr="00A32E89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6 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ED 609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Internship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6 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ED 609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Internship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ED 632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Applied Ed Psych and Research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2E89" w:rsidRPr="00A32E89" w:rsidTr="00A32E89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32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89" w:rsidRPr="00A32E89" w:rsidRDefault="00A32E89" w:rsidP="00A32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E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C5EE3" w:rsidRDefault="007C5EE3">
      <w:bookmarkStart w:id="0" w:name="_GoBack"/>
      <w:bookmarkEnd w:id="0"/>
    </w:p>
    <w:sectPr w:rsidR="007C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89"/>
    <w:rsid w:val="007C5EE3"/>
    <w:rsid w:val="00A3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2016-02-03T20:56:00Z</dcterms:created>
  <dcterms:modified xsi:type="dcterms:W3CDTF">2016-02-03T20:57:00Z</dcterms:modified>
</cp:coreProperties>
</file>